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E7" w:rsidRPr="00630456" w:rsidRDefault="00B603E7" w:rsidP="00B603E7"/>
    <w:p w:rsidR="00385A73" w:rsidRDefault="009B5E95" w:rsidP="005506D1">
      <w:pPr>
        <w:shd w:val="clear" w:color="auto" w:fill="FFFFFF"/>
        <w:spacing w:before="163" w:line="360" w:lineRule="auto"/>
        <w:ind w:left="-851" w:right="19" w:firstLine="284"/>
        <w:contextualSpacing/>
        <w:rPr>
          <w:rStyle w:val="a4"/>
          <w:sz w:val="28"/>
          <w:szCs w:val="28"/>
        </w:rPr>
      </w:pPr>
      <w:r>
        <w:rPr>
          <w:noProof/>
        </w:rPr>
        <w:drawing>
          <wp:inline distT="0" distB="0" distL="0" distR="0">
            <wp:extent cx="6180547" cy="9544050"/>
            <wp:effectExtent l="19050" t="0" r="0" b="0"/>
            <wp:docPr id="1" name="Рисунок 1" descr="C:\Users\Pentium\Desktop\по охране труд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um\Desktop\по охране труд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751" cy="9547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A73" w:rsidRDefault="00385A73" w:rsidP="00385A73">
      <w:pPr>
        <w:shd w:val="clear" w:color="auto" w:fill="FFFFFF"/>
        <w:tabs>
          <w:tab w:val="left" w:pos="284"/>
        </w:tabs>
        <w:spacing w:before="163" w:line="360" w:lineRule="auto"/>
        <w:ind w:left="-851" w:right="19" w:firstLine="284"/>
        <w:contextualSpacing/>
        <w:rPr>
          <w:rStyle w:val="a4"/>
          <w:sz w:val="28"/>
          <w:szCs w:val="28"/>
        </w:rPr>
      </w:pPr>
    </w:p>
    <w:p w:rsidR="00B603E7" w:rsidRPr="005506D1" w:rsidRDefault="00B603E7" w:rsidP="00385A73">
      <w:pPr>
        <w:shd w:val="clear" w:color="auto" w:fill="FFFFFF"/>
        <w:tabs>
          <w:tab w:val="left" w:pos="284"/>
        </w:tabs>
        <w:spacing w:before="163" w:line="360" w:lineRule="auto"/>
        <w:ind w:left="-851" w:right="19" w:firstLine="284"/>
        <w:contextualSpacing/>
        <w:rPr>
          <w:sz w:val="28"/>
          <w:szCs w:val="28"/>
        </w:rPr>
      </w:pPr>
      <w:r w:rsidRPr="005506D1">
        <w:rPr>
          <w:rStyle w:val="a4"/>
          <w:sz w:val="28"/>
          <w:szCs w:val="28"/>
        </w:rPr>
        <w:t>1. Общие положения</w:t>
      </w:r>
    </w:p>
    <w:p w:rsidR="00B603E7" w:rsidRPr="005506D1" w:rsidRDefault="00B603E7" w:rsidP="005506D1">
      <w:pPr>
        <w:shd w:val="clear" w:color="auto" w:fill="FFFFFF"/>
        <w:spacing w:before="163"/>
        <w:ind w:left="-851" w:right="19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 xml:space="preserve">1.1.  Положение о комиссии по охране труда </w:t>
      </w:r>
      <w:r w:rsidR="00591E1C">
        <w:rPr>
          <w:sz w:val="28"/>
          <w:szCs w:val="28"/>
        </w:rPr>
        <w:t xml:space="preserve">( далее – Положение) </w:t>
      </w:r>
      <w:r w:rsidRPr="005506D1">
        <w:rPr>
          <w:sz w:val="28"/>
          <w:szCs w:val="28"/>
        </w:rPr>
        <w:t>разработано в соответствии со статьей 218 Трудового кодекса Российской Федерации</w:t>
      </w:r>
      <w:r w:rsidR="00591E1C">
        <w:rPr>
          <w:sz w:val="28"/>
          <w:szCs w:val="28"/>
        </w:rPr>
        <w:t xml:space="preserve"> </w:t>
      </w:r>
      <w:r w:rsidRPr="005506D1">
        <w:rPr>
          <w:sz w:val="28"/>
          <w:szCs w:val="28"/>
        </w:rPr>
        <w:t xml:space="preserve"> для орг</w:t>
      </w:r>
      <w:r w:rsidR="00591E1C">
        <w:rPr>
          <w:sz w:val="28"/>
          <w:szCs w:val="28"/>
        </w:rPr>
        <w:t>анизации совместных действий администрац</w:t>
      </w:r>
      <w:r w:rsidR="00385A73">
        <w:rPr>
          <w:sz w:val="28"/>
          <w:szCs w:val="28"/>
        </w:rPr>
        <w:t>ии МКДОУ «Детский сад «Дюймовочка</w:t>
      </w:r>
      <w:r w:rsidR="00591E1C">
        <w:rPr>
          <w:sz w:val="28"/>
          <w:szCs w:val="28"/>
        </w:rPr>
        <w:t>» (далее – учреждение)</w:t>
      </w:r>
      <w:r w:rsidRPr="005506D1">
        <w:rPr>
          <w:sz w:val="28"/>
          <w:szCs w:val="28"/>
        </w:rPr>
        <w:t>, работников, профессио</w:t>
      </w:r>
      <w:r w:rsidR="00591E1C">
        <w:rPr>
          <w:sz w:val="28"/>
          <w:szCs w:val="28"/>
        </w:rPr>
        <w:t>нальной организации по обеспечению требований охраны труда, предупреждению производственного травматизма и профессиональных заболеваний и сохранению</w:t>
      </w:r>
      <w:r w:rsidR="00EE3EDD">
        <w:rPr>
          <w:sz w:val="28"/>
          <w:szCs w:val="28"/>
        </w:rPr>
        <w:t xml:space="preserve"> здоровья работников.</w:t>
      </w:r>
    </w:p>
    <w:p w:rsidR="00B603E7" w:rsidRPr="005506D1" w:rsidRDefault="00B603E7" w:rsidP="005506D1">
      <w:pPr>
        <w:shd w:val="clear" w:color="auto" w:fill="FFFFFF"/>
        <w:ind w:left="-851" w:right="29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1.2.  Положение предусматривает основные задачи, функции и права комиссии по охране труда</w:t>
      </w:r>
      <w:r w:rsidR="006B3EB2">
        <w:rPr>
          <w:sz w:val="28"/>
          <w:szCs w:val="28"/>
        </w:rPr>
        <w:t xml:space="preserve"> (далее – Комиссия)</w:t>
      </w:r>
      <w:r w:rsidRPr="005506D1">
        <w:rPr>
          <w:sz w:val="28"/>
          <w:szCs w:val="28"/>
        </w:rPr>
        <w:t>.</w:t>
      </w:r>
    </w:p>
    <w:p w:rsidR="00B603E7" w:rsidRPr="005506D1" w:rsidRDefault="00B603E7" w:rsidP="005506D1">
      <w:pPr>
        <w:shd w:val="clear" w:color="auto" w:fill="FFFFFF"/>
        <w:ind w:left="-851" w:right="29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1.3.  Комиссия является составной частью системы упр</w:t>
      </w:r>
      <w:r w:rsidR="006B3EB2">
        <w:rPr>
          <w:sz w:val="28"/>
          <w:szCs w:val="28"/>
        </w:rPr>
        <w:t>авления охраны труда учреждения</w:t>
      </w:r>
      <w:r w:rsidRPr="005506D1">
        <w:rPr>
          <w:sz w:val="28"/>
          <w:szCs w:val="28"/>
        </w:rPr>
        <w:t>, а также одной из форм участия ра</w:t>
      </w:r>
      <w:r w:rsidR="006B3EB2">
        <w:rPr>
          <w:sz w:val="28"/>
          <w:szCs w:val="28"/>
        </w:rPr>
        <w:t>ботников в управлении у</w:t>
      </w:r>
      <w:r w:rsidR="00EE3EDD">
        <w:rPr>
          <w:sz w:val="28"/>
          <w:szCs w:val="28"/>
        </w:rPr>
        <w:t>ч</w:t>
      </w:r>
      <w:r w:rsidR="006B3EB2">
        <w:rPr>
          <w:sz w:val="28"/>
          <w:szCs w:val="28"/>
        </w:rPr>
        <w:t>реждением в области охраны труда. Р</w:t>
      </w:r>
      <w:r w:rsidRPr="005506D1">
        <w:rPr>
          <w:sz w:val="28"/>
          <w:szCs w:val="28"/>
        </w:rPr>
        <w:t xml:space="preserve">абота </w:t>
      </w:r>
      <w:r w:rsidR="006B3EB2">
        <w:rPr>
          <w:sz w:val="28"/>
          <w:szCs w:val="28"/>
        </w:rPr>
        <w:t xml:space="preserve">Комиссии </w:t>
      </w:r>
      <w:r w:rsidRPr="005506D1">
        <w:rPr>
          <w:sz w:val="28"/>
          <w:szCs w:val="28"/>
        </w:rPr>
        <w:t>строится на принципах социального партнерства.</w:t>
      </w:r>
    </w:p>
    <w:p w:rsidR="00B603E7" w:rsidRPr="005506D1" w:rsidRDefault="00B603E7" w:rsidP="005506D1">
      <w:pPr>
        <w:shd w:val="clear" w:color="auto" w:fill="FFFFFF"/>
        <w:ind w:left="-851" w:right="29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1.4.  Комиссия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контроля, а также с технической инспекцией труда профсоюзов.</w:t>
      </w:r>
    </w:p>
    <w:p w:rsidR="00B603E7" w:rsidRPr="005506D1" w:rsidRDefault="00B603E7" w:rsidP="005506D1">
      <w:pPr>
        <w:shd w:val="clear" w:color="auto" w:fill="FFFFFF"/>
        <w:ind w:left="-851" w:right="29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1.5.  Комиссия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генеральным, региональным, отраслевым (межотраслевым), территориальным соглашениями, коллективным договором (соглашением по охране труда), локальными нормативн</w:t>
      </w:r>
      <w:r w:rsidR="006B3EB2">
        <w:rPr>
          <w:sz w:val="28"/>
          <w:szCs w:val="28"/>
        </w:rPr>
        <w:t>ыми правовыми актами учреждения</w:t>
      </w:r>
      <w:r w:rsidRPr="005506D1">
        <w:rPr>
          <w:sz w:val="28"/>
          <w:szCs w:val="28"/>
        </w:rPr>
        <w:t>.</w:t>
      </w:r>
    </w:p>
    <w:p w:rsidR="00B603E7" w:rsidRPr="005506D1" w:rsidRDefault="00B603E7" w:rsidP="005506D1">
      <w:pPr>
        <w:shd w:val="clear" w:color="auto" w:fill="FFFFFF"/>
        <w:ind w:left="-851" w:right="29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1.6.  </w:t>
      </w:r>
      <w:r w:rsidR="006B3EB2">
        <w:rPr>
          <w:sz w:val="28"/>
          <w:szCs w:val="28"/>
        </w:rPr>
        <w:t>Положение о Комиссии учреждения</w:t>
      </w:r>
      <w:r w:rsidRPr="005506D1">
        <w:rPr>
          <w:sz w:val="28"/>
          <w:szCs w:val="28"/>
        </w:rPr>
        <w:t xml:space="preserve"> утвер</w:t>
      </w:r>
      <w:r w:rsidR="006B3EB2">
        <w:rPr>
          <w:sz w:val="28"/>
          <w:szCs w:val="28"/>
        </w:rPr>
        <w:t xml:space="preserve">ждается приказом </w:t>
      </w:r>
      <w:r w:rsidRPr="005506D1">
        <w:rPr>
          <w:sz w:val="28"/>
          <w:szCs w:val="28"/>
        </w:rPr>
        <w:t xml:space="preserve"> работодателя с учетом мнения выборного профсоюзного органа.</w:t>
      </w:r>
    </w:p>
    <w:p w:rsidR="00B603E7" w:rsidRPr="005506D1" w:rsidRDefault="00B603E7" w:rsidP="005506D1">
      <w:pPr>
        <w:shd w:val="clear" w:color="auto" w:fill="FFFFFF"/>
        <w:ind w:left="-851" w:firstLine="284"/>
        <w:contextualSpacing/>
        <w:rPr>
          <w:sz w:val="28"/>
          <w:szCs w:val="28"/>
        </w:rPr>
      </w:pPr>
      <w:r w:rsidRPr="005506D1">
        <w:rPr>
          <w:rStyle w:val="a4"/>
          <w:sz w:val="28"/>
          <w:szCs w:val="28"/>
        </w:rPr>
        <w:t>  </w:t>
      </w:r>
    </w:p>
    <w:p w:rsidR="005506D1" w:rsidRPr="005506D1" w:rsidRDefault="00B603E7" w:rsidP="005506D1">
      <w:pPr>
        <w:shd w:val="clear" w:color="auto" w:fill="FFFFFF"/>
        <w:spacing w:line="360" w:lineRule="auto"/>
        <w:ind w:left="-851" w:firstLine="284"/>
        <w:contextualSpacing/>
        <w:rPr>
          <w:b/>
          <w:bCs/>
          <w:sz w:val="28"/>
          <w:szCs w:val="28"/>
        </w:rPr>
      </w:pPr>
      <w:r w:rsidRPr="005506D1">
        <w:rPr>
          <w:rStyle w:val="a4"/>
          <w:sz w:val="28"/>
          <w:szCs w:val="28"/>
        </w:rPr>
        <w:t>2. Задачи Комиссии</w:t>
      </w:r>
    </w:p>
    <w:p w:rsidR="00B603E7" w:rsidRPr="005506D1" w:rsidRDefault="00B603E7" w:rsidP="005506D1">
      <w:pPr>
        <w:shd w:val="clear" w:color="auto" w:fill="FFFFFF"/>
        <w:ind w:left="-851" w:right="43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2.1.  Разработка на основе предл</w:t>
      </w:r>
      <w:r w:rsidR="006B3EB2">
        <w:rPr>
          <w:sz w:val="28"/>
          <w:szCs w:val="28"/>
        </w:rPr>
        <w:t>ожений членов Комиссии плана</w:t>
      </w:r>
      <w:r w:rsidRPr="005506D1">
        <w:rPr>
          <w:sz w:val="28"/>
          <w:szCs w:val="28"/>
        </w:rPr>
        <w:t xml:space="preserve"> с</w:t>
      </w:r>
      <w:r w:rsidR="006B3EB2">
        <w:rPr>
          <w:sz w:val="28"/>
          <w:szCs w:val="28"/>
        </w:rPr>
        <w:t xml:space="preserve">овместных действий работодателя </w:t>
      </w:r>
      <w:r w:rsidRPr="005506D1">
        <w:rPr>
          <w:sz w:val="28"/>
          <w:szCs w:val="28"/>
        </w:rPr>
        <w:t xml:space="preserve"> п</w:t>
      </w:r>
      <w:r w:rsidR="00EE3EDD">
        <w:rPr>
          <w:sz w:val="28"/>
          <w:szCs w:val="28"/>
        </w:rPr>
        <w:t>рофессиональной организации</w:t>
      </w:r>
      <w:r w:rsidRPr="005506D1">
        <w:rPr>
          <w:sz w:val="28"/>
          <w:szCs w:val="28"/>
        </w:rPr>
        <w:t xml:space="preserve"> по обеспечению требований охраны труда, предупреждению производственного травматизм</w:t>
      </w:r>
      <w:r w:rsidR="00EE3EDD">
        <w:rPr>
          <w:sz w:val="28"/>
          <w:szCs w:val="28"/>
        </w:rPr>
        <w:t>а, профессиональных заболеваний.</w:t>
      </w:r>
    </w:p>
    <w:p w:rsidR="00B603E7" w:rsidRPr="005506D1" w:rsidRDefault="00B603E7" w:rsidP="005506D1">
      <w:pPr>
        <w:shd w:val="clear" w:color="auto" w:fill="FFFFFF"/>
        <w:ind w:left="-851" w:right="43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 xml:space="preserve">2.2.  Организация проведения проверок состояния условий и охраны труда на рабочих местах, подготовка соответствующих предложений работодателю по решению проблем охраны труда на основе анализа состояния условий и охраны труда, производственного травматизма и </w:t>
      </w:r>
      <w:r w:rsidR="00EE3EDD">
        <w:rPr>
          <w:sz w:val="28"/>
          <w:szCs w:val="28"/>
        </w:rPr>
        <w:t>профессиональной заболеваемости.</w:t>
      </w:r>
    </w:p>
    <w:p w:rsidR="00B603E7" w:rsidRPr="005506D1" w:rsidRDefault="00B603E7" w:rsidP="005506D1">
      <w:pPr>
        <w:shd w:val="clear" w:color="auto" w:fill="FFFFFF"/>
        <w:ind w:left="-851" w:right="43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2.3.  Информирование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5506D1" w:rsidRPr="00EE3EDD" w:rsidRDefault="00B603E7" w:rsidP="00EE3EDD">
      <w:pPr>
        <w:shd w:val="clear" w:color="auto" w:fill="FFFFFF"/>
        <w:ind w:left="-851" w:firstLine="284"/>
        <w:contextualSpacing/>
        <w:rPr>
          <w:rStyle w:val="a4"/>
          <w:b w:val="0"/>
          <w:bCs w:val="0"/>
          <w:sz w:val="28"/>
          <w:szCs w:val="28"/>
        </w:rPr>
      </w:pPr>
      <w:r w:rsidRPr="005506D1">
        <w:rPr>
          <w:rStyle w:val="a4"/>
          <w:sz w:val="28"/>
          <w:szCs w:val="28"/>
        </w:rPr>
        <w:t>  </w:t>
      </w:r>
    </w:p>
    <w:p w:rsidR="005506D1" w:rsidRPr="005506D1" w:rsidRDefault="00B603E7" w:rsidP="005506D1">
      <w:pPr>
        <w:shd w:val="clear" w:color="auto" w:fill="FFFFFF"/>
        <w:spacing w:line="360" w:lineRule="auto"/>
        <w:ind w:left="-851" w:firstLine="284"/>
        <w:contextualSpacing/>
        <w:rPr>
          <w:b/>
          <w:bCs/>
          <w:sz w:val="28"/>
          <w:szCs w:val="28"/>
        </w:rPr>
      </w:pPr>
      <w:r w:rsidRPr="005506D1">
        <w:rPr>
          <w:rStyle w:val="a4"/>
          <w:sz w:val="28"/>
          <w:szCs w:val="28"/>
        </w:rPr>
        <w:t>3. Функции Комиссии</w:t>
      </w:r>
    </w:p>
    <w:p w:rsidR="00B603E7" w:rsidRPr="005506D1" w:rsidRDefault="00B603E7" w:rsidP="005506D1">
      <w:pPr>
        <w:shd w:val="clear" w:color="auto" w:fill="FFFFFF"/>
        <w:ind w:left="-851" w:right="62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3.1.  Рассмотрение предложений работодателя, рабо</w:t>
      </w:r>
      <w:r w:rsidR="00EE3EDD">
        <w:rPr>
          <w:sz w:val="28"/>
          <w:szCs w:val="28"/>
        </w:rPr>
        <w:t xml:space="preserve">тников, профессиональной организации </w:t>
      </w:r>
      <w:r w:rsidRPr="005506D1">
        <w:rPr>
          <w:sz w:val="28"/>
          <w:szCs w:val="28"/>
        </w:rPr>
        <w:t xml:space="preserve"> для выработки рекомендаций, направленных на улучшение ус</w:t>
      </w:r>
      <w:r w:rsidR="00EE3EDD">
        <w:rPr>
          <w:sz w:val="28"/>
          <w:szCs w:val="28"/>
        </w:rPr>
        <w:t>ловий и охраны труда работников.</w:t>
      </w:r>
    </w:p>
    <w:p w:rsidR="00B603E7" w:rsidRPr="005506D1" w:rsidRDefault="00B603E7" w:rsidP="005506D1">
      <w:pPr>
        <w:shd w:val="clear" w:color="auto" w:fill="FFFFFF"/>
        <w:ind w:left="-851" w:right="62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 xml:space="preserve">3.2.  Оказание содействия работодателю в организации обучения работников по охране труда, безопасным методам и приемам выполнения работ, а также проверки </w:t>
      </w:r>
      <w:r w:rsidRPr="005506D1">
        <w:rPr>
          <w:sz w:val="28"/>
          <w:szCs w:val="28"/>
        </w:rPr>
        <w:lastRenderedPageBreak/>
        <w:t>знаний требований охраны труда и проведения своевременного и качественного инструк</w:t>
      </w:r>
      <w:r w:rsidR="00EE3EDD">
        <w:rPr>
          <w:sz w:val="28"/>
          <w:szCs w:val="28"/>
        </w:rPr>
        <w:t>тажа работников по охране труда.</w:t>
      </w:r>
    </w:p>
    <w:p w:rsidR="00B603E7" w:rsidRPr="005506D1" w:rsidRDefault="00B603E7" w:rsidP="005506D1">
      <w:pPr>
        <w:shd w:val="clear" w:color="auto" w:fill="FFFFFF"/>
        <w:ind w:left="-851" w:right="62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3.3.  Участие в проведении обследований состояния усло</w:t>
      </w:r>
      <w:r w:rsidR="00EE3EDD">
        <w:rPr>
          <w:sz w:val="28"/>
          <w:szCs w:val="28"/>
        </w:rPr>
        <w:t>вий и охраны труда в учреждении</w:t>
      </w:r>
      <w:r w:rsidRPr="005506D1">
        <w:rPr>
          <w:sz w:val="28"/>
          <w:szCs w:val="28"/>
        </w:rPr>
        <w:t xml:space="preserve">, рассмотрении их результатов и выработке рекомендаций работодателю по </w:t>
      </w:r>
      <w:r w:rsidR="00EE3EDD">
        <w:rPr>
          <w:sz w:val="28"/>
          <w:szCs w:val="28"/>
        </w:rPr>
        <w:t>устранению выявленных нарушений.</w:t>
      </w:r>
    </w:p>
    <w:p w:rsidR="00B603E7" w:rsidRPr="005506D1" w:rsidRDefault="00B603E7" w:rsidP="005506D1">
      <w:pPr>
        <w:shd w:val="clear" w:color="auto" w:fill="FFFFFF"/>
        <w:ind w:left="-851" w:right="62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3.4.  Инфор</w:t>
      </w:r>
      <w:r w:rsidR="00EE3EDD">
        <w:rPr>
          <w:sz w:val="28"/>
          <w:szCs w:val="28"/>
        </w:rPr>
        <w:t>мирование работников учреждения</w:t>
      </w:r>
      <w:r w:rsidRPr="005506D1">
        <w:rPr>
          <w:sz w:val="28"/>
          <w:szCs w:val="28"/>
        </w:rPr>
        <w:t xml:space="preserve"> о проводимых мероприятиях по улучшению условий и охраны труда, профилактике производственного травматизм</w:t>
      </w:r>
      <w:r w:rsidR="00EE3EDD">
        <w:rPr>
          <w:sz w:val="28"/>
          <w:szCs w:val="28"/>
        </w:rPr>
        <w:t>а, профессиональных заболеваний.</w:t>
      </w:r>
    </w:p>
    <w:p w:rsidR="00B603E7" w:rsidRPr="005506D1" w:rsidRDefault="00B603E7" w:rsidP="005506D1">
      <w:pPr>
        <w:shd w:val="clear" w:color="auto" w:fill="FFFFFF"/>
        <w:ind w:left="-851" w:right="62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3.5.  Доведение до сведения работников организации результатов аттестации раб</w:t>
      </w:r>
      <w:r w:rsidR="00EE3EDD">
        <w:rPr>
          <w:sz w:val="28"/>
          <w:szCs w:val="28"/>
        </w:rPr>
        <w:t>очих мест по условиям труда.</w:t>
      </w:r>
    </w:p>
    <w:p w:rsidR="00B603E7" w:rsidRPr="005506D1" w:rsidRDefault="00B603E7" w:rsidP="005506D1">
      <w:pPr>
        <w:shd w:val="clear" w:color="auto" w:fill="FFFFFF"/>
        <w:ind w:left="-851" w:right="62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3.</w:t>
      </w:r>
      <w:r w:rsidR="00EE3EDD">
        <w:rPr>
          <w:sz w:val="28"/>
          <w:szCs w:val="28"/>
        </w:rPr>
        <w:t>6.  Информирование работников учреждения</w:t>
      </w:r>
      <w:r w:rsidRPr="005506D1">
        <w:rPr>
          <w:sz w:val="28"/>
          <w:szCs w:val="28"/>
        </w:rPr>
        <w:t xml:space="preserve"> о действующих нормативах по обеспечению смывающими и обеззараживающим</w:t>
      </w:r>
      <w:r w:rsidR="00EE3EDD">
        <w:rPr>
          <w:sz w:val="28"/>
          <w:szCs w:val="28"/>
        </w:rPr>
        <w:t xml:space="preserve">и средствами, </w:t>
      </w:r>
      <w:r w:rsidRPr="005506D1">
        <w:rPr>
          <w:sz w:val="28"/>
          <w:szCs w:val="28"/>
        </w:rPr>
        <w:t>специальной одеждой,</w:t>
      </w:r>
      <w:r w:rsidR="00EE3EDD">
        <w:rPr>
          <w:sz w:val="28"/>
          <w:szCs w:val="28"/>
        </w:rPr>
        <w:t xml:space="preserve"> </w:t>
      </w:r>
      <w:r w:rsidRPr="005506D1">
        <w:rPr>
          <w:sz w:val="28"/>
          <w:szCs w:val="28"/>
        </w:rPr>
        <w:t>правильности их применения, организации хранения, стирки, чистки, ремонта</w:t>
      </w:r>
      <w:r w:rsidR="00EE3EDD">
        <w:rPr>
          <w:sz w:val="28"/>
          <w:szCs w:val="28"/>
        </w:rPr>
        <w:t>.</w:t>
      </w:r>
    </w:p>
    <w:p w:rsidR="00B603E7" w:rsidRPr="005506D1" w:rsidRDefault="00EE3EDD" w:rsidP="005506D1">
      <w:pPr>
        <w:shd w:val="clear" w:color="auto" w:fill="FFFFFF"/>
        <w:ind w:left="-851" w:right="62"/>
        <w:contextualSpacing/>
        <w:rPr>
          <w:sz w:val="28"/>
          <w:szCs w:val="28"/>
        </w:rPr>
      </w:pPr>
      <w:r>
        <w:rPr>
          <w:sz w:val="28"/>
          <w:szCs w:val="28"/>
        </w:rPr>
        <w:t>3.7.  Содействие в учреждении</w:t>
      </w:r>
      <w:r w:rsidR="00B603E7" w:rsidRPr="005506D1">
        <w:rPr>
          <w:sz w:val="28"/>
          <w:szCs w:val="28"/>
        </w:rPr>
        <w:t xml:space="preserve"> проведения предварительных при поступлении на работу и периодических медицинских осм</w:t>
      </w:r>
      <w:r>
        <w:rPr>
          <w:sz w:val="28"/>
          <w:szCs w:val="28"/>
        </w:rPr>
        <w:t>отров.</w:t>
      </w:r>
    </w:p>
    <w:p w:rsidR="00B603E7" w:rsidRPr="005506D1" w:rsidRDefault="00EE3EDD" w:rsidP="005506D1">
      <w:pPr>
        <w:shd w:val="clear" w:color="auto" w:fill="FFFFFF"/>
        <w:ind w:left="-851" w:right="62"/>
        <w:contextualSpacing/>
        <w:rPr>
          <w:sz w:val="28"/>
          <w:szCs w:val="28"/>
        </w:rPr>
      </w:pPr>
      <w:r>
        <w:rPr>
          <w:sz w:val="28"/>
          <w:szCs w:val="28"/>
        </w:rPr>
        <w:t>3.8</w:t>
      </w:r>
      <w:r w:rsidR="00B603E7" w:rsidRPr="005506D1">
        <w:rPr>
          <w:sz w:val="28"/>
          <w:szCs w:val="28"/>
        </w:rPr>
        <w:t>.  Участие в рассмотрении вопросов фиксирования мероприят</w:t>
      </w:r>
      <w:r>
        <w:rPr>
          <w:sz w:val="28"/>
          <w:szCs w:val="28"/>
        </w:rPr>
        <w:t>ий по охране труда в учреждении</w:t>
      </w:r>
      <w:r w:rsidR="00B603E7" w:rsidRPr="005506D1">
        <w:rPr>
          <w:sz w:val="28"/>
          <w:szCs w:val="28"/>
        </w:rPr>
        <w:t>, обязательного социального страхования от несчастных случаев на производстве и профессиональных заболеваний, а также осуществление контроля за расходованием средств организации и Фонда социального страхования Российской Федерации (страховщика), направляемых на предупредительные меры по сокращению производственного травматизма</w:t>
      </w:r>
      <w:r>
        <w:rPr>
          <w:sz w:val="28"/>
          <w:szCs w:val="28"/>
        </w:rPr>
        <w:t xml:space="preserve"> и профессиональных заболеваний.</w:t>
      </w:r>
    </w:p>
    <w:p w:rsidR="00B603E7" w:rsidRPr="005506D1" w:rsidRDefault="0040207A" w:rsidP="005506D1">
      <w:pPr>
        <w:shd w:val="clear" w:color="auto" w:fill="FFFFFF"/>
        <w:ind w:left="-851" w:right="62"/>
        <w:contextualSpacing/>
        <w:rPr>
          <w:sz w:val="28"/>
          <w:szCs w:val="28"/>
        </w:rPr>
      </w:pPr>
      <w:r>
        <w:rPr>
          <w:sz w:val="28"/>
          <w:szCs w:val="28"/>
        </w:rPr>
        <w:t>3.9</w:t>
      </w:r>
      <w:r w:rsidR="00B603E7" w:rsidRPr="005506D1">
        <w:rPr>
          <w:sz w:val="28"/>
          <w:szCs w:val="28"/>
        </w:rPr>
        <w:t>.Подготовка и представление работодателю предложений по совершенствованию работ по охране труда и сохранению здоровья работников, созданию системы морального и материального поощрения работников, соблюдающих требования охраны труда и обеспечивающих сохранение и улучшение сос</w:t>
      </w:r>
      <w:r w:rsidR="00EE3EDD">
        <w:rPr>
          <w:sz w:val="28"/>
          <w:szCs w:val="28"/>
        </w:rPr>
        <w:t>тояния здоровья.</w:t>
      </w:r>
    </w:p>
    <w:p w:rsidR="00B603E7" w:rsidRPr="005506D1" w:rsidRDefault="00B603E7" w:rsidP="005506D1">
      <w:pPr>
        <w:shd w:val="clear" w:color="auto" w:fill="FFFFFF"/>
        <w:ind w:left="-851" w:right="62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 xml:space="preserve">3.12.Рассмотрение проектов локальных нормативных правовых актов по охране труда и подготовка предложений по ним работодателю, </w:t>
      </w:r>
      <w:r w:rsidR="0040207A">
        <w:rPr>
          <w:sz w:val="28"/>
          <w:szCs w:val="28"/>
        </w:rPr>
        <w:t>профсоюзному выборному органу</w:t>
      </w:r>
      <w:r w:rsidRPr="005506D1">
        <w:rPr>
          <w:sz w:val="28"/>
          <w:szCs w:val="28"/>
        </w:rPr>
        <w:t>.</w:t>
      </w:r>
    </w:p>
    <w:p w:rsidR="00B603E7" w:rsidRPr="005506D1" w:rsidRDefault="00B603E7" w:rsidP="005506D1">
      <w:pPr>
        <w:shd w:val="clear" w:color="auto" w:fill="FFFFFF"/>
        <w:ind w:left="-851" w:firstLine="284"/>
        <w:contextualSpacing/>
        <w:rPr>
          <w:sz w:val="28"/>
          <w:szCs w:val="28"/>
        </w:rPr>
      </w:pPr>
      <w:r w:rsidRPr="005506D1">
        <w:rPr>
          <w:rStyle w:val="a4"/>
          <w:sz w:val="28"/>
          <w:szCs w:val="28"/>
        </w:rPr>
        <w:t>  </w:t>
      </w:r>
    </w:p>
    <w:p w:rsidR="00B603E7" w:rsidRPr="005506D1" w:rsidRDefault="005506D1" w:rsidP="005506D1">
      <w:pPr>
        <w:shd w:val="clear" w:color="auto" w:fill="FFFFFF"/>
        <w:spacing w:line="360" w:lineRule="auto"/>
        <w:ind w:left="-851" w:firstLine="284"/>
        <w:contextualSpacing/>
        <w:rPr>
          <w:sz w:val="28"/>
          <w:szCs w:val="28"/>
        </w:rPr>
      </w:pPr>
      <w:r>
        <w:rPr>
          <w:rStyle w:val="a4"/>
          <w:sz w:val="28"/>
          <w:szCs w:val="28"/>
        </w:rPr>
        <w:t>4. </w:t>
      </w:r>
      <w:r w:rsidR="00B603E7" w:rsidRPr="005506D1">
        <w:rPr>
          <w:rStyle w:val="a4"/>
          <w:sz w:val="28"/>
          <w:szCs w:val="28"/>
        </w:rPr>
        <w:t xml:space="preserve"> Права Комиссии</w:t>
      </w:r>
    </w:p>
    <w:p w:rsidR="00B603E7" w:rsidRPr="005506D1" w:rsidRDefault="00B603E7" w:rsidP="005506D1">
      <w:pPr>
        <w:shd w:val="clear" w:color="auto" w:fill="FFFFFF"/>
        <w:ind w:left="-851" w:right="19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4.1.  Получать от работодателя информацию о состоянии условий труда на рабочих местах, производственного травматизма и профессиональных заболеваний, наличии опасных и вредных производственных факторов и мерах по защите от них, о существу</w:t>
      </w:r>
      <w:r w:rsidR="0040207A">
        <w:rPr>
          <w:sz w:val="28"/>
          <w:szCs w:val="28"/>
        </w:rPr>
        <w:t>ющем риске повреждения здоровья.</w:t>
      </w:r>
      <w:r w:rsidRPr="005506D1">
        <w:rPr>
          <w:sz w:val="28"/>
          <w:szCs w:val="28"/>
        </w:rPr>
        <w:t xml:space="preserve"> </w:t>
      </w:r>
    </w:p>
    <w:p w:rsidR="00B603E7" w:rsidRPr="005506D1" w:rsidRDefault="00B603E7" w:rsidP="005506D1">
      <w:pPr>
        <w:shd w:val="clear" w:color="auto" w:fill="FFFFFF"/>
        <w:ind w:left="-851" w:right="19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4.2.  За</w:t>
      </w:r>
      <w:r w:rsidR="0040207A">
        <w:rPr>
          <w:sz w:val="28"/>
          <w:szCs w:val="28"/>
        </w:rPr>
        <w:t xml:space="preserve">слушивать </w:t>
      </w:r>
      <w:r w:rsidRPr="005506D1">
        <w:rPr>
          <w:sz w:val="28"/>
          <w:szCs w:val="28"/>
        </w:rPr>
        <w:t xml:space="preserve"> сообщения работодате</w:t>
      </w:r>
      <w:r w:rsidR="0040207A">
        <w:rPr>
          <w:sz w:val="28"/>
          <w:szCs w:val="28"/>
        </w:rPr>
        <w:t>ля (его представителей)</w:t>
      </w:r>
      <w:r w:rsidRPr="005506D1">
        <w:rPr>
          <w:sz w:val="28"/>
          <w:szCs w:val="28"/>
        </w:rPr>
        <w:t xml:space="preserve"> и других работни</w:t>
      </w:r>
      <w:r w:rsidR="0040207A">
        <w:rPr>
          <w:sz w:val="28"/>
          <w:szCs w:val="28"/>
        </w:rPr>
        <w:t xml:space="preserve">ков учреждения </w:t>
      </w:r>
      <w:r w:rsidRPr="005506D1">
        <w:rPr>
          <w:sz w:val="28"/>
          <w:szCs w:val="28"/>
        </w:rPr>
        <w:t xml:space="preserve"> по обеспечению безопасных условий и охраны труда на рабочих местах и соблюдению гарантий </w:t>
      </w:r>
      <w:r w:rsidR="0040207A">
        <w:rPr>
          <w:sz w:val="28"/>
          <w:szCs w:val="28"/>
        </w:rPr>
        <w:t>прав работников на охрану труда.</w:t>
      </w:r>
    </w:p>
    <w:p w:rsidR="00B603E7" w:rsidRPr="005506D1" w:rsidRDefault="00B603E7" w:rsidP="005506D1">
      <w:pPr>
        <w:shd w:val="clear" w:color="auto" w:fill="FFFFFF"/>
        <w:ind w:left="-851" w:right="19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4.3. За</w:t>
      </w:r>
      <w:r w:rsidR="00646870">
        <w:rPr>
          <w:sz w:val="28"/>
          <w:szCs w:val="28"/>
        </w:rPr>
        <w:t>слушивать  руководителя и других работников учреждения</w:t>
      </w:r>
      <w:r w:rsidRPr="005506D1">
        <w:rPr>
          <w:sz w:val="28"/>
          <w:szCs w:val="28"/>
        </w:rPr>
        <w:t>, допустивших нарушения требований охраны труда, повлекших за собой тяжелые последствия, и вносить работодателю предложения о привлечении их к ответственности в соответствии с законодательством Российской Федерации;</w:t>
      </w:r>
    </w:p>
    <w:p w:rsidR="00B603E7" w:rsidRPr="005506D1" w:rsidRDefault="00B603E7" w:rsidP="005506D1">
      <w:pPr>
        <w:shd w:val="clear" w:color="auto" w:fill="FFFFFF"/>
        <w:ind w:left="-851" w:right="19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4.4.  Участвовать в подготовке предложений к разделу коллективного договора (соглашения по охране труда) по вопросам, находящимся в компетенции Комиссии;</w:t>
      </w:r>
    </w:p>
    <w:p w:rsidR="00B603E7" w:rsidRPr="005506D1" w:rsidRDefault="00B603E7" w:rsidP="005506D1">
      <w:pPr>
        <w:shd w:val="clear" w:color="auto" w:fill="FFFFFF"/>
        <w:ind w:left="-851" w:right="19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 xml:space="preserve">4.5.  Вносить работодателю предложения о </w:t>
      </w:r>
      <w:r w:rsidR="00646870">
        <w:rPr>
          <w:sz w:val="28"/>
          <w:szCs w:val="28"/>
        </w:rPr>
        <w:t>поощрении работников учреждения</w:t>
      </w:r>
      <w:r w:rsidRPr="005506D1">
        <w:rPr>
          <w:sz w:val="28"/>
          <w:szCs w:val="28"/>
        </w:rPr>
        <w:t xml:space="preserve"> за активное участие в работе по созданию условий труда, отвечающих требованиям безопасности и гигиены;</w:t>
      </w:r>
    </w:p>
    <w:p w:rsidR="00B603E7" w:rsidRPr="005506D1" w:rsidRDefault="00B603E7" w:rsidP="005506D1">
      <w:pPr>
        <w:shd w:val="clear" w:color="auto" w:fill="FFFFFF"/>
        <w:ind w:left="-851" w:right="19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lastRenderedPageBreak/>
        <w:t>4.6.  Содействовать разрешению трудовых споров, связанных с нарушением законодательства об охране труда, изменением условий труда, вопросами предоставления работникам, занятым во вредных и (или) опасных условиях труда, компенсаций.</w:t>
      </w:r>
    </w:p>
    <w:p w:rsidR="00B603E7" w:rsidRPr="005506D1" w:rsidRDefault="00B603E7" w:rsidP="005506D1">
      <w:pPr>
        <w:shd w:val="clear" w:color="auto" w:fill="FFFFFF"/>
        <w:spacing w:before="5"/>
        <w:ind w:left="-851" w:right="5" w:firstLine="284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 </w:t>
      </w:r>
    </w:p>
    <w:p w:rsidR="00B603E7" w:rsidRPr="005506D1" w:rsidRDefault="00B603E7" w:rsidP="005506D1">
      <w:pPr>
        <w:shd w:val="clear" w:color="auto" w:fill="FFFFFF"/>
        <w:spacing w:before="5" w:line="360" w:lineRule="auto"/>
        <w:ind w:left="-851" w:right="6" w:firstLine="284"/>
        <w:contextualSpacing/>
        <w:rPr>
          <w:sz w:val="28"/>
          <w:szCs w:val="28"/>
        </w:rPr>
      </w:pPr>
      <w:r w:rsidRPr="005506D1">
        <w:rPr>
          <w:rStyle w:val="a4"/>
          <w:sz w:val="28"/>
          <w:szCs w:val="28"/>
        </w:rPr>
        <w:t>5. Организация работы комиссии</w:t>
      </w:r>
    </w:p>
    <w:p w:rsidR="00B603E7" w:rsidRPr="005506D1" w:rsidRDefault="00B603E7" w:rsidP="005506D1">
      <w:pPr>
        <w:shd w:val="clear" w:color="auto" w:fill="FFFFFF"/>
        <w:spacing w:before="5"/>
        <w:ind w:left="-851" w:right="5"/>
        <w:contextualSpacing/>
        <w:rPr>
          <w:sz w:val="28"/>
          <w:szCs w:val="28"/>
        </w:rPr>
      </w:pPr>
      <w:r w:rsidRPr="005506D1">
        <w:rPr>
          <w:rStyle w:val="a4"/>
          <w:sz w:val="28"/>
          <w:szCs w:val="28"/>
        </w:rPr>
        <w:t> </w:t>
      </w:r>
      <w:r w:rsidRPr="005506D1">
        <w:rPr>
          <w:sz w:val="28"/>
          <w:szCs w:val="28"/>
        </w:rPr>
        <w:t xml:space="preserve">5.1.  Комиссия создается </w:t>
      </w:r>
      <w:r w:rsidR="00704B5C">
        <w:rPr>
          <w:sz w:val="28"/>
          <w:szCs w:val="28"/>
        </w:rPr>
        <w:t xml:space="preserve">на Общем собрании коллектива учреждения </w:t>
      </w:r>
      <w:r w:rsidRPr="005506D1">
        <w:rPr>
          <w:sz w:val="28"/>
          <w:szCs w:val="28"/>
        </w:rPr>
        <w:t>на паритетной основе (каждая сторона имеет один голос вне зависимости от общего числа представителей стороны) из представителей работодателя, профессиональных союзов или иного уполномоченного работниками представительного органа.</w:t>
      </w:r>
    </w:p>
    <w:p w:rsidR="00B603E7" w:rsidRPr="005506D1" w:rsidRDefault="00B603E7" w:rsidP="005506D1">
      <w:pPr>
        <w:shd w:val="clear" w:color="auto" w:fill="FFFFFF"/>
        <w:spacing w:before="5"/>
        <w:ind w:left="-851" w:right="5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5.2.  Численность Комиссии определяется в зависимости от числ</w:t>
      </w:r>
      <w:r w:rsidR="00704B5C">
        <w:rPr>
          <w:sz w:val="28"/>
          <w:szCs w:val="28"/>
        </w:rPr>
        <w:t xml:space="preserve">енности работников в учреждении </w:t>
      </w:r>
      <w:r w:rsidRPr="005506D1">
        <w:rPr>
          <w:sz w:val="28"/>
          <w:szCs w:val="28"/>
        </w:rPr>
        <w:t xml:space="preserve"> по взаимной договоренности сторон, представляющих интересы работодателя и работников.</w:t>
      </w:r>
    </w:p>
    <w:p w:rsidR="00B603E7" w:rsidRPr="005506D1" w:rsidRDefault="00B603E7" w:rsidP="005506D1">
      <w:pPr>
        <w:shd w:val="clear" w:color="auto" w:fill="FFFFFF"/>
        <w:spacing w:before="5"/>
        <w:ind w:left="-851" w:right="5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5.3.   Состав Комиссии утверждается приказом (распоряжением) работодателя.</w:t>
      </w:r>
    </w:p>
    <w:p w:rsidR="00704B5C" w:rsidRDefault="00B603E7" w:rsidP="005506D1">
      <w:pPr>
        <w:shd w:val="clear" w:color="auto" w:fill="FFFFFF"/>
        <w:spacing w:before="5"/>
        <w:ind w:left="-851" w:right="5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5.4.  Комиссия избирает из своего состава председателя</w:t>
      </w:r>
      <w:r w:rsidR="00704B5C">
        <w:rPr>
          <w:sz w:val="28"/>
          <w:szCs w:val="28"/>
        </w:rPr>
        <w:t xml:space="preserve"> </w:t>
      </w:r>
      <w:r w:rsidRPr="005506D1">
        <w:rPr>
          <w:sz w:val="28"/>
          <w:szCs w:val="28"/>
        </w:rPr>
        <w:t xml:space="preserve"> и секретаря. </w:t>
      </w:r>
    </w:p>
    <w:p w:rsidR="00B603E7" w:rsidRPr="005506D1" w:rsidRDefault="00B603E7" w:rsidP="005506D1">
      <w:pPr>
        <w:shd w:val="clear" w:color="auto" w:fill="FFFFFF"/>
        <w:spacing w:before="5"/>
        <w:ind w:left="-851" w:right="5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5.5.  Комиссия осуществляет свою деятельность в соответствии с разрабатываемыми им регламентом и планом работы.</w:t>
      </w:r>
    </w:p>
    <w:p w:rsidR="00B603E7" w:rsidRPr="005506D1" w:rsidRDefault="00B603E7" w:rsidP="005506D1">
      <w:pPr>
        <w:shd w:val="clear" w:color="auto" w:fill="FFFFFF"/>
        <w:spacing w:before="5"/>
        <w:ind w:left="-851" w:right="5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>5.6.  Члены Комиссии должны проходить обучение по охране труда за счет средств работодателя, а также средств Фонда социального страхования Российской Федерации (страховщика) о соответствии с порядком, установленным федеральным органом исполнительной власти, осуществляющим функции по нормативно-правовому регулированию в сфере труда, по направлению работодателя на специализированные курсы не реже одного раза в три года.</w:t>
      </w:r>
    </w:p>
    <w:p w:rsidR="00B603E7" w:rsidRPr="005506D1" w:rsidRDefault="00B603E7" w:rsidP="005506D1">
      <w:pPr>
        <w:shd w:val="clear" w:color="auto" w:fill="FFFFFF"/>
        <w:spacing w:before="5"/>
        <w:ind w:left="-851" w:right="5"/>
        <w:contextualSpacing/>
        <w:rPr>
          <w:sz w:val="28"/>
          <w:szCs w:val="28"/>
        </w:rPr>
      </w:pPr>
      <w:r w:rsidRPr="005506D1">
        <w:rPr>
          <w:sz w:val="28"/>
          <w:szCs w:val="28"/>
        </w:rPr>
        <w:t xml:space="preserve">5.7.  Члены Комиссии информируют не реже </w:t>
      </w:r>
      <w:r w:rsidR="00704B5C">
        <w:rPr>
          <w:sz w:val="28"/>
          <w:szCs w:val="28"/>
        </w:rPr>
        <w:t xml:space="preserve">одного раза в год  Общее </w:t>
      </w:r>
      <w:r w:rsidR="002202C2">
        <w:rPr>
          <w:sz w:val="28"/>
          <w:szCs w:val="28"/>
        </w:rPr>
        <w:t>собрание работников</w:t>
      </w:r>
      <w:r w:rsidRPr="005506D1">
        <w:rPr>
          <w:sz w:val="28"/>
          <w:szCs w:val="28"/>
        </w:rPr>
        <w:t xml:space="preserve"> о проделанной ими в Ком</w:t>
      </w:r>
      <w:r w:rsidR="002202C2">
        <w:rPr>
          <w:sz w:val="28"/>
          <w:szCs w:val="28"/>
        </w:rPr>
        <w:t>иссии работе. Общее собрание работников учреждения</w:t>
      </w:r>
      <w:r w:rsidRPr="005506D1">
        <w:rPr>
          <w:sz w:val="28"/>
          <w:szCs w:val="28"/>
        </w:rPr>
        <w:t xml:space="preserve"> вправе отзывать из Комиссии своих представителей и выдвигать в его состав новых представителей. Работодатель вправе своим решением отзывать своих представителей из Комиссии и назначать вместо них новых представителей.</w:t>
      </w:r>
    </w:p>
    <w:p w:rsidR="00B603E7" w:rsidRPr="005506D1" w:rsidRDefault="002202C2" w:rsidP="005506D1">
      <w:pPr>
        <w:shd w:val="clear" w:color="auto" w:fill="FFFFFF"/>
        <w:spacing w:before="5"/>
        <w:ind w:left="-851" w:right="5"/>
        <w:contextualSpacing/>
        <w:rPr>
          <w:sz w:val="28"/>
          <w:szCs w:val="28"/>
        </w:rPr>
      </w:pPr>
      <w:r>
        <w:rPr>
          <w:sz w:val="28"/>
          <w:szCs w:val="28"/>
        </w:rPr>
        <w:t>5.8</w:t>
      </w:r>
      <w:r w:rsidR="00B603E7" w:rsidRPr="005506D1">
        <w:rPr>
          <w:sz w:val="28"/>
          <w:szCs w:val="28"/>
        </w:rPr>
        <w:t>.  Заседания Комиссии проводятся по мере необходимости, но не реже одного раза в квартал.</w:t>
      </w:r>
    </w:p>
    <w:p w:rsidR="00B603E7" w:rsidRPr="005506D1" w:rsidRDefault="00B603E7" w:rsidP="005506D1">
      <w:pPr>
        <w:ind w:left="-851" w:firstLine="284"/>
        <w:contextualSpacing/>
        <w:rPr>
          <w:sz w:val="28"/>
          <w:szCs w:val="28"/>
        </w:rPr>
      </w:pPr>
    </w:p>
    <w:p w:rsidR="00B603E7" w:rsidRPr="005506D1" w:rsidRDefault="00B603E7" w:rsidP="005506D1">
      <w:pPr>
        <w:ind w:left="-851" w:firstLine="284"/>
        <w:contextualSpacing/>
        <w:rPr>
          <w:sz w:val="28"/>
          <w:szCs w:val="28"/>
        </w:rPr>
      </w:pPr>
    </w:p>
    <w:p w:rsidR="00B603E7" w:rsidRPr="005506D1" w:rsidRDefault="00B603E7" w:rsidP="005506D1">
      <w:pPr>
        <w:ind w:left="-851" w:firstLine="284"/>
        <w:contextualSpacing/>
        <w:rPr>
          <w:sz w:val="28"/>
          <w:szCs w:val="28"/>
        </w:rPr>
      </w:pPr>
    </w:p>
    <w:p w:rsidR="00CF263B" w:rsidRPr="005506D1" w:rsidRDefault="00CF263B" w:rsidP="005506D1">
      <w:pPr>
        <w:ind w:left="-851" w:firstLine="284"/>
        <w:contextualSpacing/>
        <w:rPr>
          <w:sz w:val="28"/>
          <w:szCs w:val="28"/>
        </w:rPr>
      </w:pPr>
    </w:p>
    <w:sectPr w:rsidR="00CF263B" w:rsidRPr="005506D1" w:rsidSect="00385A7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A63" w:rsidRDefault="00C26A63" w:rsidP="005506D1">
      <w:r>
        <w:separator/>
      </w:r>
    </w:p>
  </w:endnote>
  <w:endnote w:type="continuationSeparator" w:id="1">
    <w:p w:rsidR="00C26A63" w:rsidRDefault="00C26A63" w:rsidP="00550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A63" w:rsidRDefault="00C26A63" w:rsidP="005506D1">
      <w:r>
        <w:separator/>
      </w:r>
    </w:p>
  </w:footnote>
  <w:footnote w:type="continuationSeparator" w:id="1">
    <w:p w:rsidR="00C26A63" w:rsidRDefault="00C26A63" w:rsidP="00550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3E7"/>
    <w:rsid w:val="0015183E"/>
    <w:rsid w:val="00194F2D"/>
    <w:rsid w:val="002202C2"/>
    <w:rsid w:val="00222C58"/>
    <w:rsid w:val="002E4B52"/>
    <w:rsid w:val="00326D42"/>
    <w:rsid w:val="0033307A"/>
    <w:rsid w:val="00385A73"/>
    <w:rsid w:val="0039257E"/>
    <w:rsid w:val="0040207A"/>
    <w:rsid w:val="00421111"/>
    <w:rsid w:val="005506D1"/>
    <w:rsid w:val="00591E1C"/>
    <w:rsid w:val="005D367A"/>
    <w:rsid w:val="006061AE"/>
    <w:rsid w:val="00644875"/>
    <w:rsid w:val="00646870"/>
    <w:rsid w:val="006B3EB2"/>
    <w:rsid w:val="00704B5C"/>
    <w:rsid w:val="007F0F6D"/>
    <w:rsid w:val="009B5E95"/>
    <w:rsid w:val="00A40EF7"/>
    <w:rsid w:val="00B603E7"/>
    <w:rsid w:val="00BA01A3"/>
    <w:rsid w:val="00C13D78"/>
    <w:rsid w:val="00C26A63"/>
    <w:rsid w:val="00CC4BB5"/>
    <w:rsid w:val="00CF263B"/>
    <w:rsid w:val="00D973FA"/>
    <w:rsid w:val="00E00283"/>
    <w:rsid w:val="00E01296"/>
    <w:rsid w:val="00EE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03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3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B603E7"/>
    <w:pPr>
      <w:spacing w:before="100" w:beforeAutospacing="1" w:after="100" w:afterAutospacing="1"/>
    </w:pPr>
  </w:style>
  <w:style w:type="character" w:styleId="a4">
    <w:name w:val="Strong"/>
    <w:qFormat/>
    <w:rsid w:val="00B603E7"/>
    <w:rPr>
      <w:b/>
      <w:bCs/>
    </w:rPr>
  </w:style>
  <w:style w:type="paragraph" w:styleId="a5">
    <w:name w:val="Body Text"/>
    <w:basedOn w:val="a"/>
    <w:link w:val="a6"/>
    <w:rsid w:val="00B603E7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B603E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39"/>
    <w:rsid w:val="00B60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5506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50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506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50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506D1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B5E9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E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35EC4-3D23-46CC-AE5F-BAC953C2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Pentium</cp:lastModifiedBy>
  <cp:revision>2</cp:revision>
  <cp:lastPrinted>2018-11-02T17:19:00Z</cp:lastPrinted>
  <dcterms:created xsi:type="dcterms:W3CDTF">2019-05-22T15:58:00Z</dcterms:created>
  <dcterms:modified xsi:type="dcterms:W3CDTF">2019-05-22T15:58:00Z</dcterms:modified>
</cp:coreProperties>
</file>