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B3" w:rsidRDefault="006072B3" w:rsidP="006072B3">
      <w:pPr>
        <w:ind w:left="-567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6265346" cy="8972550"/>
            <wp:effectExtent l="19050" t="0" r="2104" b="0"/>
            <wp:docPr id="3" name="Рисунок 3" descr="C:\Users\Pentium\Desktop\Антикоррупция на сайт\12. Положение о сотрудничестве с 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ntium\Desktop\Антикоррупция на сайт\12. Положение о сотрудничестве с п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734" t="2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346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2B3" w:rsidRDefault="006072B3" w:rsidP="006072B3">
      <w:pPr>
        <w:ind w:left="-567"/>
        <w:rPr>
          <w:b/>
          <w:sz w:val="24"/>
        </w:rPr>
      </w:pPr>
    </w:p>
    <w:p w:rsidR="006072B3" w:rsidRDefault="006072B3" w:rsidP="006072B3">
      <w:pPr>
        <w:ind w:left="-567"/>
        <w:rPr>
          <w:b/>
          <w:sz w:val="24"/>
        </w:rPr>
      </w:pPr>
    </w:p>
    <w:p w:rsidR="006072B3" w:rsidRDefault="006072B3" w:rsidP="006072B3">
      <w:pPr>
        <w:ind w:left="-567"/>
        <w:rPr>
          <w:b/>
          <w:sz w:val="24"/>
        </w:rPr>
      </w:pPr>
    </w:p>
    <w:p w:rsidR="006072B3" w:rsidRDefault="006072B3" w:rsidP="006072B3">
      <w:pPr>
        <w:ind w:left="-567"/>
        <w:rPr>
          <w:b/>
          <w:sz w:val="24"/>
        </w:rPr>
      </w:pPr>
    </w:p>
    <w:p w:rsidR="006072B3" w:rsidRDefault="006072B3" w:rsidP="006072B3">
      <w:pPr>
        <w:ind w:left="-567"/>
        <w:rPr>
          <w:b/>
          <w:sz w:val="24"/>
        </w:rPr>
      </w:pPr>
    </w:p>
    <w:p w:rsidR="006072B3" w:rsidRPr="006072B3" w:rsidRDefault="006072B3" w:rsidP="006072B3">
      <w:pPr>
        <w:ind w:left="-567"/>
        <w:rPr>
          <w:b/>
          <w:sz w:val="24"/>
        </w:rPr>
      </w:pPr>
    </w:p>
    <w:p w:rsidR="003F5AA0" w:rsidRPr="00F67532" w:rsidRDefault="003F5AA0" w:rsidP="003F5AA0">
      <w:pPr>
        <w:numPr>
          <w:ilvl w:val="0"/>
          <w:numId w:val="2"/>
        </w:numPr>
        <w:ind w:left="-567"/>
        <w:jc w:val="center"/>
        <w:rPr>
          <w:b/>
          <w:sz w:val="24"/>
        </w:rPr>
      </w:pPr>
      <w:r w:rsidRPr="00F67532">
        <w:rPr>
          <w:rFonts w:eastAsia="Times New Roman"/>
          <w:b/>
          <w:color w:val="000000"/>
          <w:sz w:val="24"/>
          <w:szCs w:val="28"/>
        </w:rPr>
        <w:t>ОБЩИЕ ПОЛОЖЕНИЯ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</w:rPr>
      </w:pPr>
      <w:proofErr w:type="gramStart"/>
      <w:r w:rsidRPr="00F67532">
        <w:rPr>
          <w:rFonts w:eastAsia="Times New Roman"/>
          <w:color w:val="000000"/>
          <w:sz w:val="24"/>
          <w:szCs w:val="28"/>
        </w:rPr>
        <w:t>Настоящее Положение разработано на основе ст. 75 Федерального закона от 21 ноября 2011 г. № 232-ФЗ «Об основах охраны здоровья граждан в Российской  Федерации»;  Указа Президента Российской Федерации от 2 апреля 2013 г. № 309 "О мерах по реализации отдельных     положений     Федерального     закона     "О     противодействии коррупции"; ст. 13.3 Федерального закона от 25 декабря 2008 г. N 273-ФЗ "О противодействии коррупции".</w:t>
      </w:r>
      <w:proofErr w:type="gramEnd"/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Настоящее Положение устанавливает общие правила   организации деятельности    по    взаимодействию   с    правоохранительными    органами, содержит описание процесса взаимодействия муниципального дошкольного образовательного учреждения «Детский сад № 163»</w:t>
      </w:r>
      <w:r w:rsidRPr="00F67532">
        <w:rPr>
          <w:color w:val="000000"/>
          <w:sz w:val="24"/>
          <w:szCs w:val="28"/>
        </w:rPr>
        <w:t xml:space="preserve"> (</w:t>
      </w:r>
      <w:r w:rsidRPr="00F67532">
        <w:rPr>
          <w:rFonts w:eastAsia="Times New Roman"/>
          <w:color w:val="000000"/>
          <w:sz w:val="24"/>
          <w:szCs w:val="28"/>
        </w:rPr>
        <w:t>далее Учреждение) с правоохранительными органами.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Условия     настоящего     Положения,     определяющие     порядок взаимодействия       Учреждения       с       правоохранительными       органами распространяются на всех работников учреждения.</w:t>
      </w:r>
    </w:p>
    <w:p w:rsidR="003F5AA0" w:rsidRPr="00F67532" w:rsidRDefault="003F5AA0" w:rsidP="003F5AA0">
      <w:pPr>
        <w:tabs>
          <w:tab w:val="left" w:pos="1701"/>
        </w:tabs>
        <w:ind w:left="-567"/>
        <w:jc w:val="both"/>
        <w:rPr>
          <w:rFonts w:eastAsia="Times New Roman"/>
          <w:b/>
          <w:color w:val="000000"/>
          <w:sz w:val="24"/>
          <w:szCs w:val="28"/>
        </w:rPr>
      </w:pPr>
    </w:p>
    <w:p w:rsidR="003F5AA0" w:rsidRPr="00F67532" w:rsidRDefault="003F5AA0" w:rsidP="003F5AA0">
      <w:pPr>
        <w:numPr>
          <w:ilvl w:val="0"/>
          <w:numId w:val="2"/>
        </w:numPr>
        <w:ind w:left="-567"/>
        <w:jc w:val="center"/>
        <w:rPr>
          <w:b/>
          <w:sz w:val="24"/>
        </w:rPr>
      </w:pPr>
      <w:r w:rsidRPr="00F67532">
        <w:rPr>
          <w:rFonts w:eastAsia="Times New Roman"/>
          <w:b/>
          <w:color w:val="000000"/>
          <w:sz w:val="24"/>
          <w:szCs w:val="28"/>
        </w:rPr>
        <w:t>ОСНОВНЫЕ ФУНКЦИИ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Основной функцией является организация взаимодействия Учреждения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3F5AA0" w:rsidRPr="00F67532" w:rsidRDefault="003F5AA0" w:rsidP="003F5AA0">
      <w:pPr>
        <w:ind w:left="-567" w:firstLine="708"/>
        <w:rPr>
          <w:sz w:val="24"/>
        </w:rPr>
      </w:pPr>
    </w:p>
    <w:p w:rsidR="003F5AA0" w:rsidRPr="00F67532" w:rsidRDefault="003F5AA0" w:rsidP="003F5AA0">
      <w:pPr>
        <w:numPr>
          <w:ilvl w:val="0"/>
          <w:numId w:val="2"/>
        </w:numPr>
        <w:ind w:left="-567"/>
        <w:jc w:val="center"/>
        <w:rPr>
          <w:b/>
          <w:sz w:val="24"/>
        </w:rPr>
      </w:pPr>
      <w:r w:rsidRPr="00F67532">
        <w:rPr>
          <w:rFonts w:eastAsia="Times New Roman"/>
          <w:b/>
          <w:color w:val="000000"/>
          <w:sz w:val="24"/>
          <w:szCs w:val="28"/>
        </w:rPr>
        <w:t>ЦЕЛИ И ЗАДАЧИ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Основной   целью   настоящего   Положения   является   содействие обеспечению законности, охраны прав и свобод граждан.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Основными задачами являются:</w:t>
      </w:r>
    </w:p>
    <w:p w:rsidR="003F5AA0" w:rsidRPr="00F67532" w:rsidRDefault="003F5AA0" w:rsidP="003F5AA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sz w:val="22"/>
          <w:szCs w:val="24"/>
        </w:rPr>
      </w:pPr>
      <w:r w:rsidRPr="00F67532">
        <w:rPr>
          <w:rFonts w:eastAsia="Times New Roman"/>
          <w:color w:val="000000"/>
          <w:sz w:val="24"/>
          <w:szCs w:val="28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    органами;</w:t>
      </w:r>
      <w:r w:rsidRPr="00F67532">
        <w:rPr>
          <w:rFonts w:ascii="Arial" w:eastAsia="Times New Roman" w:cs="Arial"/>
          <w:color w:val="000000"/>
          <w:sz w:val="24"/>
          <w:szCs w:val="28"/>
        </w:rPr>
        <w:t xml:space="preserve">       </w:t>
      </w:r>
    </w:p>
    <w:p w:rsidR="003F5AA0" w:rsidRPr="00F67532" w:rsidRDefault="003F5AA0" w:rsidP="003F5AA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sz w:val="22"/>
          <w:szCs w:val="24"/>
        </w:rPr>
      </w:pPr>
      <w:r w:rsidRPr="00F67532">
        <w:rPr>
          <w:rFonts w:eastAsia="Times New Roman"/>
          <w:color w:val="000000"/>
          <w:sz w:val="24"/>
          <w:szCs w:val="28"/>
        </w:rPr>
        <w:t>осуществление     взаимодействия     с</w:t>
      </w:r>
      <w:r w:rsidRPr="00F67532">
        <w:rPr>
          <w:sz w:val="22"/>
          <w:szCs w:val="24"/>
        </w:rPr>
        <w:t xml:space="preserve"> </w:t>
      </w:r>
      <w:r w:rsidRPr="00F67532">
        <w:rPr>
          <w:rFonts w:eastAsia="Times New Roman"/>
          <w:color w:val="000000"/>
          <w:sz w:val="24"/>
          <w:szCs w:val="28"/>
        </w:rPr>
        <w:t>правоохранительными органами по своевременному реагированию на факты, приводящие к дестабилизации работы Учреждения.</w:t>
      </w:r>
    </w:p>
    <w:p w:rsidR="003F5AA0" w:rsidRPr="00F67532" w:rsidRDefault="003F5AA0" w:rsidP="003F5AA0">
      <w:pPr>
        <w:ind w:left="-567"/>
        <w:rPr>
          <w:sz w:val="24"/>
        </w:rPr>
      </w:pPr>
    </w:p>
    <w:p w:rsidR="003F5AA0" w:rsidRPr="00F67532" w:rsidRDefault="003F5AA0" w:rsidP="003F5AA0">
      <w:pPr>
        <w:numPr>
          <w:ilvl w:val="0"/>
          <w:numId w:val="2"/>
        </w:numPr>
        <w:ind w:left="-567"/>
        <w:jc w:val="center"/>
        <w:rPr>
          <w:b/>
          <w:sz w:val="24"/>
        </w:rPr>
      </w:pPr>
      <w:r w:rsidRPr="00F67532">
        <w:rPr>
          <w:rFonts w:eastAsia="Times New Roman"/>
          <w:b/>
          <w:color w:val="000000"/>
          <w:sz w:val="24"/>
          <w:szCs w:val="28"/>
        </w:rPr>
        <w:t>ФОРМЫ ВЗАИМОДЕЙСТВИЯ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Принятие на себя Учреждением публичного обязательства сообщать в соответствующие правоохранительные органы о случаях совершения коррупционных  правонарушений,  о которых Учреждению     (работникам учреждения) стало известно.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 xml:space="preserve">Сообщение в соответствующие правоохранительные органы о случаях совершения коррупционных правонарушений, о которых стало известно Учреждению, </w:t>
      </w:r>
      <w:proofErr w:type="gramStart"/>
      <w:r w:rsidRPr="00F67532">
        <w:rPr>
          <w:rFonts w:eastAsia="Times New Roman"/>
          <w:color w:val="000000"/>
          <w:sz w:val="24"/>
          <w:szCs w:val="28"/>
        </w:rPr>
        <w:t>закреплена</w:t>
      </w:r>
      <w:proofErr w:type="gramEnd"/>
      <w:r w:rsidRPr="00F67532">
        <w:rPr>
          <w:rFonts w:eastAsia="Times New Roman"/>
          <w:color w:val="000000"/>
          <w:sz w:val="24"/>
          <w:szCs w:val="28"/>
        </w:rPr>
        <w:t xml:space="preserve"> за руководителем Учреждения, случае его отсутствия – за исполняющим обязанности руководителя.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  <w:rPr>
          <w:sz w:val="24"/>
        </w:rPr>
      </w:pPr>
      <w:proofErr w:type="gramStart"/>
      <w:r w:rsidRPr="00F67532">
        <w:rPr>
          <w:rFonts w:eastAsia="Times New Roman"/>
          <w:bCs/>
          <w:color w:val="000000"/>
          <w:sz w:val="24"/>
          <w:szCs w:val="28"/>
        </w:rPr>
        <w:t xml:space="preserve">Организация принимает на себя обязательство </w:t>
      </w:r>
      <w:r w:rsidRPr="00F67532">
        <w:rPr>
          <w:rFonts w:eastAsia="Times New Roman"/>
          <w:color w:val="000000"/>
          <w:sz w:val="24"/>
          <w:szCs w:val="28"/>
        </w:rPr>
        <w:t xml:space="preserve">воздерживаться от каких-либо   </w:t>
      </w:r>
      <w:r w:rsidRPr="00F67532">
        <w:rPr>
          <w:rFonts w:eastAsia="Times New Roman"/>
          <w:bCs/>
          <w:color w:val="000000"/>
          <w:sz w:val="24"/>
          <w:szCs w:val="28"/>
        </w:rPr>
        <w:t xml:space="preserve">санкций   </w:t>
      </w:r>
      <w:r w:rsidRPr="00F67532">
        <w:rPr>
          <w:rFonts w:eastAsia="Times New Roman"/>
          <w:color w:val="000000"/>
          <w:sz w:val="24"/>
          <w:szCs w:val="28"/>
        </w:rPr>
        <w:t xml:space="preserve">в   </w:t>
      </w:r>
      <w:r w:rsidRPr="00F67532">
        <w:rPr>
          <w:rFonts w:eastAsia="Times New Roman"/>
          <w:bCs/>
          <w:color w:val="000000"/>
          <w:sz w:val="24"/>
          <w:szCs w:val="28"/>
        </w:rPr>
        <w:t xml:space="preserve">отношении   своих   работников,   </w:t>
      </w:r>
      <w:r w:rsidRPr="00F67532">
        <w:rPr>
          <w:rFonts w:eastAsia="Times New Roman"/>
          <w:color w:val="000000"/>
          <w:sz w:val="24"/>
          <w:szCs w:val="28"/>
        </w:rPr>
        <w:t xml:space="preserve">сообщивших   в правоохранительные </w:t>
      </w:r>
      <w:r w:rsidRPr="00F67532">
        <w:rPr>
          <w:rFonts w:eastAsia="Times New Roman"/>
          <w:bCs/>
          <w:color w:val="000000"/>
          <w:sz w:val="24"/>
          <w:szCs w:val="28"/>
        </w:rPr>
        <w:t xml:space="preserve">органы о ставшей </w:t>
      </w:r>
      <w:r w:rsidRPr="00F67532">
        <w:rPr>
          <w:rFonts w:eastAsia="Times New Roman"/>
          <w:color w:val="000000"/>
          <w:sz w:val="24"/>
          <w:szCs w:val="28"/>
        </w:rPr>
        <w:t xml:space="preserve">им известной в ходе выполнения трудовых    обязанностей    информации   </w:t>
      </w:r>
      <w:r w:rsidRPr="00F67532">
        <w:rPr>
          <w:rFonts w:eastAsia="Times New Roman"/>
          <w:bCs/>
          <w:color w:val="000000"/>
          <w:sz w:val="24"/>
          <w:szCs w:val="28"/>
        </w:rPr>
        <w:t xml:space="preserve">о    </w:t>
      </w:r>
      <w:r w:rsidRPr="00F67532">
        <w:rPr>
          <w:rFonts w:eastAsia="Times New Roman"/>
          <w:color w:val="000000"/>
          <w:sz w:val="24"/>
          <w:szCs w:val="28"/>
        </w:rPr>
        <w:t xml:space="preserve">подготовке    </w:t>
      </w:r>
      <w:r w:rsidRPr="00F67532">
        <w:rPr>
          <w:rFonts w:eastAsia="Times New Roman"/>
          <w:bCs/>
          <w:color w:val="000000"/>
          <w:sz w:val="24"/>
          <w:szCs w:val="28"/>
        </w:rPr>
        <w:t xml:space="preserve">или    </w:t>
      </w:r>
      <w:r w:rsidRPr="00F67532">
        <w:rPr>
          <w:rFonts w:eastAsia="Times New Roman"/>
          <w:color w:val="000000"/>
          <w:sz w:val="24"/>
          <w:szCs w:val="28"/>
        </w:rPr>
        <w:t>совершении коррупционного правонарушения.</w:t>
      </w:r>
      <w:proofErr w:type="gramEnd"/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Оказание содействия уполномоченным представителям контрольно-надзорных     и     правоохранительных     органов     при     проведении     ими инспекционных     проверок     деятельности    организации     по     вопросам предупреждения и противодействия коррупции.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lastRenderedPageBreak/>
        <w:t>Оказание</w:t>
      </w:r>
      <w:r w:rsidRPr="00F67532">
        <w:rPr>
          <w:rFonts w:ascii="Arial" w:eastAsia="Times New Roman" w:hAnsi="Arial" w:cs="Arial"/>
          <w:color w:val="000000"/>
          <w:sz w:val="24"/>
          <w:szCs w:val="28"/>
        </w:rPr>
        <w:t xml:space="preserve">         </w:t>
      </w:r>
      <w:r w:rsidRPr="00F67532">
        <w:rPr>
          <w:rFonts w:eastAsia="Times New Roman"/>
          <w:color w:val="000000"/>
          <w:sz w:val="24"/>
          <w:szCs w:val="28"/>
        </w:rPr>
        <w:t>содействия</w:t>
      </w:r>
      <w:r w:rsidRPr="00F67532">
        <w:rPr>
          <w:rFonts w:ascii="Arial" w:eastAsia="Times New Roman" w:hAnsi="Arial" w:cs="Arial"/>
          <w:color w:val="000000"/>
          <w:sz w:val="24"/>
          <w:szCs w:val="28"/>
        </w:rPr>
        <w:t xml:space="preserve">         </w:t>
      </w:r>
      <w:r w:rsidRPr="00F67532">
        <w:rPr>
          <w:rFonts w:eastAsia="Times New Roman"/>
          <w:color w:val="000000"/>
          <w:sz w:val="24"/>
          <w:szCs w:val="28"/>
        </w:rPr>
        <w:t>уполномоченным</w:t>
      </w:r>
      <w:r w:rsidRPr="00F67532">
        <w:rPr>
          <w:rFonts w:ascii="Arial" w:eastAsia="Times New Roman" w:hAnsi="Arial" w:cs="Arial"/>
          <w:color w:val="000000"/>
          <w:sz w:val="24"/>
          <w:szCs w:val="28"/>
        </w:rPr>
        <w:t xml:space="preserve">         </w:t>
      </w:r>
      <w:r w:rsidRPr="00F67532">
        <w:rPr>
          <w:rFonts w:eastAsia="Times New Roman"/>
          <w:color w:val="000000"/>
          <w:sz w:val="24"/>
          <w:szCs w:val="28"/>
        </w:rPr>
        <w:t>представителям правоохранительных органов при проведении мероприятий по пресечению или  расследованию  коррупционных  преступлений,  включая  оперативно-розыскные мероприятия.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Руководству учреждения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   в    правоохранительные   органы   документов   и    информации, содержащей данные о коррупционных правонарушениях.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Руководство и работники   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3F5AA0" w:rsidRPr="00F67532" w:rsidRDefault="003F5AA0" w:rsidP="003F5AA0">
      <w:pPr>
        <w:tabs>
          <w:tab w:val="left" w:pos="1560"/>
        </w:tabs>
        <w:ind w:left="-567"/>
        <w:jc w:val="both"/>
        <w:rPr>
          <w:rFonts w:eastAsia="Times New Roman"/>
          <w:color w:val="000000"/>
          <w:sz w:val="24"/>
          <w:szCs w:val="28"/>
        </w:rPr>
      </w:pPr>
    </w:p>
    <w:p w:rsidR="003F5AA0" w:rsidRPr="00F67532" w:rsidRDefault="003F5AA0" w:rsidP="003F5AA0">
      <w:pPr>
        <w:numPr>
          <w:ilvl w:val="0"/>
          <w:numId w:val="2"/>
        </w:numPr>
        <w:ind w:left="-567"/>
        <w:jc w:val="center"/>
        <w:rPr>
          <w:b/>
          <w:sz w:val="24"/>
        </w:rPr>
      </w:pPr>
      <w:r w:rsidRPr="00F67532">
        <w:rPr>
          <w:rFonts w:eastAsia="Times New Roman"/>
          <w:b/>
          <w:color w:val="000000"/>
          <w:sz w:val="24"/>
          <w:szCs w:val="28"/>
        </w:rPr>
        <w:t>ОБЯЗАННОСТИ РАБОТОДАТЕЛЯ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Разрабатывать   и   осуществлять   мероприятия,   направленные   на предупреждение     правонарушений,     выявление     причин     и     условий, способствующих их совершению.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Координировать деятельность работников с правоохранительными и контролирующими   органами,   привлекать   общественность   к   работе   по проведению    профилактических    мероприятий    по    предупреждению    и пресечению коррупционных правонарушений.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 xml:space="preserve">Рассматривать   жалобы   </w:t>
      </w:r>
      <w:r w:rsidRPr="00F67532">
        <w:rPr>
          <w:rFonts w:eastAsia="Times New Roman"/>
          <w:bCs/>
          <w:color w:val="000000"/>
          <w:sz w:val="24"/>
          <w:szCs w:val="28"/>
        </w:rPr>
        <w:t xml:space="preserve">и </w:t>
      </w:r>
      <w:r w:rsidRPr="00F67532">
        <w:rPr>
          <w:rFonts w:eastAsia="Times New Roman"/>
          <w:b/>
          <w:bCs/>
          <w:color w:val="000000"/>
          <w:sz w:val="24"/>
          <w:szCs w:val="28"/>
        </w:rPr>
        <w:t xml:space="preserve">  </w:t>
      </w:r>
      <w:r w:rsidRPr="00F67532">
        <w:rPr>
          <w:rFonts w:eastAsia="Times New Roman"/>
          <w:color w:val="000000"/>
          <w:sz w:val="24"/>
          <w:szCs w:val="28"/>
        </w:rPr>
        <w:t>заявления   граждан      по   вопросам, касающимся      конфликтов      интересов,      обобщать      и      анализировать поступающую информацию.</w:t>
      </w:r>
    </w:p>
    <w:p w:rsidR="003F5AA0" w:rsidRPr="00F67532" w:rsidRDefault="003F5AA0" w:rsidP="003F5AA0">
      <w:pPr>
        <w:rPr>
          <w:b/>
          <w:sz w:val="24"/>
        </w:rPr>
      </w:pPr>
    </w:p>
    <w:p w:rsidR="003F5AA0" w:rsidRPr="00F67532" w:rsidRDefault="003F5AA0" w:rsidP="003F5AA0">
      <w:pPr>
        <w:numPr>
          <w:ilvl w:val="0"/>
          <w:numId w:val="2"/>
        </w:numPr>
        <w:ind w:left="-567"/>
        <w:jc w:val="center"/>
        <w:rPr>
          <w:b/>
          <w:sz w:val="24"/>
        </w:rPr>
      </w:pPr>
      <w:r w:rsidRPr="00F67532">
        <w:rPr>
          <w:rFonts w:eastAsia="Times New Roman"/>
          <w:b/>
          <w:color w:val="000000"/>
          <w:sz w:val="24"/>
          <w:szCs w:val="28"/>
        </w:rPr>
        <w:t>ОБЯЗАННОСТИ РАБОТНИКОВ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134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 xml:space="preserve"> Соблюдать    установленные    правила    внутреннего   трудового распорядка, должностные инструкции, порядок работы со служебной    и конфиденциальной информацией.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>Соблюдать установленный порядок работы со сведениями, ставшими известными     в     связи     с     исполнением    должностных     обязанностей, затрагивающими частную жизнь, честь и достоинство граждан.</w:t>
      </w:r>
    </w:p>
    <w:p w:rsidR="003F5AA0" w:rsidRPr="00F67532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</w:rPr>
      </w:pPr>
      <w:r w:rsidRPr="00F67532">
        <w:rPr>
          <w:rFonts w:eastAsia="Times New Roman"/>
          <w:color w:val="000000"/>
          <w:sz w:val="24"/>
          <w:szCs w:val="28"/>
        </w:rPr>
        <w:t xml:space="preserve">Информировать  руководство   Учреждения   </w:t>
      </w:r>
      <w:r w:rsidRPr="00F67532">
        <w:rPr>
          <w:rFonts w:eastAsia="Times New Roman"/>
          <w:bCs/>
          <w:color w:val="000000"/>
          <w:sz w:val="24"/>
          <w:szCs w:val="28"/>
        </w:rPr>
        <w:t>и</w:t>
      </w:r>
      <w:r w:rsidRPr="00F67532">
        <w:rPr>
          <w:rFonts w:eastAsia="Times New Roman"/>
          <w:b/>
          <w:bCs/>
          <w:color w:val="000000"/>
          <w:sz w:val="24"/>
          <w:szCs w:val="28"/>
        </w:rPr>
        <w:t xml:space="preserve">   </w:t>
      </w:r>
      <w:r w:rsidRPr="00F67532">
        <w:rPr>
          <w:rFonts w:eastAsia="Times New Roman"/>
          <w:color w:val="000000"/>
          <w:sz w:val="24"/>
          <w:szCs w:val="28"/>
        </w:rPr>
        <w:t>правоохранительные органы о готовящемся или совершенном преступлении.</w:t>
      </w:r>
    </w:p>
    <w:p w:rsidR="003F5AA0" w:rsidRPr="00F67532" w:rsidRDefault="003F5AA0" w:rsidP="003F5AA0">
      <w:pPr>
        <w:tabs>
          <w:tab w:val="left" w:pos="1560"/>
        </w:tabs>
        <w:ind w:left="-567"/>
        <w:jc w:val="both"/>
        <w:rPr>
          <w:b/>
          <w:sz w:val="24"/>
        </w:rPr>
      </w:pPr>
    </w:p>
    <w:p w:rsidR="003F5AA0" w:rsidRPr="00F67532" w:rsidRDefault="003F5AA0" w:rsidP="003F5AA0">
      <w:pPr>
        <w:numPr>
          <w:ilvl w:val="0"/>
          <w:numId w:val="2"/>
        </w:numPr>
        <w:ind w:left="-567"/>
        <w:jc w:val="center"/>
        <w:rPr>
          <w:b/>
          <w:sz w:val="24"/>
        </w:rPr>
      </w:pPr>
      <w:r w:rsidRPr="00F67532">
        <w:rPr>
          <w:rFonts w:eastAsia="Times New Roman"/>
          <w:b/>
          <w:color w:val="000000"/>
          <w:sz w:val="24"/>
          <w:szCs w:val="28"/>
        </w:rPr>
        <w:t>ОТВЕТСТВЕННОСТЬ</w:t>
      </w:r>
    </w:p>
    <w:p w:rsidR="003F5AA0" w:rsidRPr="00F67532" w:rsidRDefault="003F5AA0" w:rsidP="003F5AA0">
      <w:pPr>
        <w:pStyle w:val="a4"/>
        <w:numPr>
          <w:ilvl w:val="1"/>
          <w:numId w:val="2"/>
        </w:numPr>
        <w:tabs>
          <w:tab w:val="left" w:pos="851"/>
        </w:tabs>
        <w:ind w:left="851"/>
        <w:jc w:val="both"/>
        <w:rPr>
          <w:rFonts w:eastAsia="Times New Roman"/>
          <w:color w:val="000000"/>
          <w:sz w:val="24"/>
          <w:szCs w:val="28"/>
        </w:rPr>
      </w:pPr>
      <w:r w:rsidRPr="00F67532">
        <w:rPr>
          <w:rFonts w:eastAsia="Times New Roman"/>
          <w:color w:val="000000"/>
          <w:sz w:val="24"/>
          <w:szCs w:val="28"/>
        </w:rPr>
        <w:t xml:space="preserve">Работники Учреждения несут персональную </w:t>
      </w:r>
      <w:r w:rsidRPr="00F67532">
        <w:rPr>
          <w:rFonts w:eastAsia="Times New Roman"/>
          <w:bCs/>
          <w:color w:val="000000"/>
          <w:sz w:val="24"/>
          <w:szCs w:val="28"/>
        </w:rPr>
        <w:t xml:space="preserve">ответственность: </w:t>
      </w:r>
    </w:p>
    <w:p w:rsidR="003F5AA0" w:rsidRPr="00F67532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2"/>
          <w:szCs w:val="24"/>
        </w:rPr>
      </w:pPr>
      <w:r w:rsidRPr="00F67532">
        <w:rPr>
          <w:rFonts w:eastAsia="Times New Roman"/>
          <w:color w:val="000000"/>
          <w:sz w:val="24"/>
          <w:szCs w:val="28"/>
        </w:rPr>
        <w:t xml:space="preserve">- за разглашение конфиденциальных сведений, </w:t>
      </w:r>
      <w:r w:rsidRPr="00F67532">
        <w:rPr>
          <w:rFonts w:eastAsia="Times New Roman"/>
          <w:bCs/>
          <w:color w:val="000000"/>
          <w:sz w:val="24"/>
          <w:szCs w:val="28"/>
        </w:rPr>
        <w:t>полученных при работе с</w:t>
      </w:r>
      <w:r w:rsidRPr="00F67532">
        <w:rPr>
          <w:rFonts w:eastAsia="Times New Roman"/>
          <w:color w:val="000000"/>
          <w:sz w:val="24"/>
          <w:szCs w:val="28"/>
        </w:rPr>
        <w:t xml:space="preserve"> документами;</w:t>
      </w:r>
    </w:p>
    <w:p w:rsidR="003F5AA0" w:rsidRPr="00F67532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2"/>
          <w:szCs w:val="24"/>
        </w:rPr>
      </w:pPr>
      <w:r w:rsidRPr="00F67532">
        <w:rPr>
          <w:color w:val="000000"/>
          <w:sz w:val="24"/>
          <w:szCs w:val="28"/>
        </w:rPr>
        <w:t xml:space="preserve">- </w:t>
      </w:r>
      <w:r w:rsidRPr="00F67532">
        <w:rPr>
          <w:rFonts w:eastAsia="Times New Roman"/>
          <w:color w:val="000000"/>
          <w:sz w:val="24"/>
          <w:szCs w:val="28"/>
        </w:rPr>
        <w:t>за несоблюдение установленных правил внутреннего трудового распорядка,</w:t>
      </w:r>
      <w:r w:rsidRPr="00F67532">
        <w:rPr>
          <w:sz w:val="22"/>
          <w:szCs w:val="24"/>
        </w:rPr>
        <w:t xml:space="preserve"> </w:t>
      </w:r>
      <w:r w:rsidRPr="00F67532">
        <w:rPr>
          <w:rFonts w:eastAsia="Times New Roman"/>
          <w:color w:val="000000"/>
          <w:sz w:val="24"/>
          <w:szCs w:val="28"/>
        </w:rPr>
        <w:t>должностных инструкций, порядка работы со служебной информацией;</w:t>
      </w:r>
    </w:p>
    <w:p w:rsidR="003F5AA0" w:rsidRPr="00F67532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2"/>
          <w:szCs w:val="24"/>
        </w:rPr>
      </w:pPr>
      <w:r w:rsidRPr="00F67532">
        <w:rPr>
          <w:color w:val="000000"/>
          <w:sz w:val="24"/>
          <w:szCs w:val="28"/>
        </w:rPr>
        <w:t>-</w:t>
      </w:r>
      <w:r w:rsidRPr="00F67532">
        <w:rPr>
          <w:rFonts w:eastAsia="Times New Roman"/>
          <w:color w:val="000000"/>
          <w:sz w:val="24"/>
          <w:szCs w:val="28"/>
        </w:rPr>
        <w:t xml:space="preserve">за сокрытие ставших известными </w:t>
      </w:r>
      <w:proofErr w:type="gramStart"/>
      <w:r w:rsidRPr="00F67532">
        <w:rPr>
          <w:rFonts w:eastAsia="Times New Roman"/>
          <w:color w:val="000000"/>
          <w:sz w:val="24"/>
          <w:szCs w:val="28"/>
        </w:rPr>
        <w:t>фактов о преступлениях</w:t>
      </w:r>
      <w:proofErr w:type="gramEnd"/>
      <w:r w:rsidRPr="00F67532">
        <w:rPr>
          <w:rFonts w:eastAsia="Times New Roman"/>
          <w:color w:val="000000"/>
          <w:sz w:val="24"/>
          <w:szCs w:val="28"/>
        </w:rPr>
        <w:t xml:space="preserve"> коррупционного</w:t>
      </w:r>
      <w:r w:rsidRPr="00F67532">
        <w:rPr>
          <w:sz w:val="22"/>
          <w:szCs w:val="24"/>
        </w:rPr>
        <w:t xml:space="preserve"> </w:t>
      </w:r>
      <w:r w:rsidRPr="00F67532">
        <w:rPr>
          <w:rFonts w:eastAsia="Times New Roman"/>
          <w:color w:val="000000"/>
          <w:sz w:val="24"/>
          <w:szCs w:val="28"/>
        </w:rPr>
        <w:t>характера,    не    информирование    о    них    руководство    Учреждения    и</w:t>
      </w:r>
      <w:r w:rsidRPr="00F67532">
        <w:rPr>
          <w:sz w:val="22"/>
          <w:szCs w:val="24"/>
        </w:rPr>
        <w:t xml:space="preserve"> </w:t>
      </w:r>
      <w:r w:rsidRPr="00F67532">
        <w:rPr>
          <w:rFonts w:eastAsia="Times New Roman"/>
          <w:color w:val="000000"/>
          <w:sz w:val="24"/>
          <w:szCs w:val="28"/>
        </w:rPr>
        <w:t>правоохранительные органы.</w:t>
      </w:r>
    </w:p>
    <w:p w:rsidR="00965636" w:rsidRDefault="00965636"/>
    <w:sectPr w:rsidR="00965636" w:rsidSect="00965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7AAF"/>
    <w:multiLevelType w:val="hybridMultilevel"/>
    <w:tmpl w:val="B8342E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C991D0C"/>
    <w:multiLevelType w:val="multilevel"/>
    <w:tmpl w:val="BA62C450"/>
    <w:lvl w:ilvl="0">
      <w:start w:val="1"/>
      <w:numFmt w:val="decimal"/>
      <w:lvlText w:val="%1."/>
      <w:lvlJc w:val="left"/>
      <w:pPr>
        <w:ind w:left="5606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6326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668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406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776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8486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9206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9566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0286" w:hanging="2160"/>
      </w:pPr>
      <w:rPr>
        <w:rFonts w:eastAsia="Times New Roman" w:hint="default"/>
        <w:color w:val="000000"/>
      </w:rPr>
    </w:lvl>
  </w:abstractNum>
  <w:abstractNum w:abstractNumId="2">
    <w:nsid w:val="6D593B24"/>
    <w:multiLevelType w:val="hybridMultilevel"/>
    <w:tmpl w:val="519E75CA"/>
    <w:lvl w:ilvl="0" w:tplc="60C4A4C6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AA0"/>
    <w:rsid w:val="003F5AA0"/>
    <w:rsid w:val="00432D35"/>
    <w:rsid w:val="006072B3"/>
    <w:rsid w:val="006B415C"/>
    <w:rsid w:val="00727CCB"/>
    <w:rsid w:val="007B649F"/>
    <w:rsid w:val="008456E6"/>
    <w:rsid w:val="00965636"/>
    <w:rsid w:val="00DC7824"/>
    <w:rsid w:val="00F67532"/>
    <w:rsid w:val="00FD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A0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AA0"/>
    <w:pPr>
      <w:ind w:left="720"/>
      <w:contextualSpacing/>
    </w:pPr>
  </w:style>
  <w:style w:type="paragraph" w:styleId="a5">
    <w:name w:val="No Spacing"/>
    <w:uiPriority w:val="1"/>
    <w:qFormat/>
    <w:rsid w:val="00F6753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72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2B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163дс</dc:creator>
  <cp:lastModifiedBy>Pentium</cp:lastModifiedBy>
  <cp:revision>6</cp:revision>
  <cp:lastPrinted>2023-03-14T23:09:00Z</cp:lastPrinted>
  <dcterms:created xsi:type="dcterms:W3CDTF">2023-03-13T13:21:00Z</dcterms:created>
  <dcterms:modified xsi:type="dcterms:W3CDTF">2023-03-21T06:57:00Z</dcterms:modified>
</cp:coreProperties>
</file>